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4F4C" w14:textId="77777777" w:rsidR="00B10D31" w:rsidRDefault="00B10D31" w:rsidP="00DC7E27">
      <w:pPr>
        <w:pStyle w:val="xmsonormal"/>
        <w:rPr>
          <w:rFonts w:ascii="Arial" w:hAnsi="Arial" w:cs="Arial"/>
        </w:rPr>
      </w:pPr>
      <w:bookmarkStart w:id="0" w:name="_Hlk78463030"/>
      <w:bookmarkStart w:id="1" w:name="_Hlk78907380"/>
    </w:p>
    <w:p w14:paraId="4594C94A" w14:textId="77777777" w:rsidR="00B10D31" w:rsidRDefault="00B10D31" w:rsidP="00DC7E27">
      <w:pPr>
        <w:pStyle w:val="xmsonormal"/>
        <w:rPr>
          <w:rFonts w:ascii="Arial" w:hAnsi="Arial" w:cs="Arial"/>
        </w:rPr>
      </w:pPr>
    </w:p>
    <w:p w14:paraId="7404911B" w14:textId="77777777" w:rsidR="00B10D31" w:rsidRDefault="00B10D31" w:rsidP="00DC7E27">
      <w:pPr>
        <w:pStyle w:val="xmsonormal"/>
        <w:rPr>
          <w:rFonts w:ascii="Arial" w:hAnsi="Arial" w:cs="Arial"/>
        </w:rPr>
      </w:pPr>
    </w:p>
    <w:p w14:paraId="5FD31501" w14:textId="77FB053B" w:rsidR="00DC7E27" w:rsidRDefault="00DC7E27" w:rsidP="00DC7E27">
      <w:pPr>
        <w:pStyle w:val="xmsonormal"/>
        <w:rPr>
          <w:rFonts w:ascii="Arial" w:hAnsi="Arial" w:cs="Arial"/>
        </w:rPr>
      </w:pPr>
      <w:r w:rsidRPr="00A01C89">
        <w:rPr>
          <w:rFonts w:ascii="Times New Roman" w:hAnsi="Times New Roman" w:cs="Times New Roman"/>
          <w:noProof/>
          <w:color w:val="2B579A"/>
          <w:sz w:val="24"/>
          <w:szCs w:val="24"/>
          <w:shd w:val="clear" w:color="auto" w:fill="E6E6E6"/>
        </w:rPr>
        <w:drawing>
          <wp:inline distT="0" distB="0" distL="0" distR="0" wp14:anchorId="603529B1" wp14:editId="1B451F7C">
            <wp:extent cx="7371457" cy="990600"/>
            <wp:effectExtent l="0" t="0" r="127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4079" r="5000" b="86691"/>
                    <a:stretch/>
                  </pic:blipFill>
                  <pic:spPr bwMode="auto">
                    <a:xfrm>
                      <a:off x="0" y="0"/>
                      <a:ext cx="7499442" cy="100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76004" w14:textId="77777777" w:rsidR="00610BB2" w:rsidRDefault="00610BB2" w:rsidP="00DC7E27">
      <w:pPr>
        <w:pStyle w:val="xmsonormal"/>
        <w:rPr>
          <w:rFonts w:ascii="Arial" w:hAnsi="Arial" w:cs="Arial"/>
        </w:rPr>
      </w:pPr>
    </w:p>
    <w:p w14:paraId="1D4EBF71" w14:textId="372E6894" w:rsidR="00DC7E27" w:rsidRPr="003B5483" w:rsidRDefault="00DC7E27" w:rsidP="00DC7E27">
      <w:pPr>
        <w:pStyle w:val="xmsonormal"/>
        <w:rPr>
          <w:rFonts w:ascii="Arial" w:hAnsi="Arial" w:cs="Arial"/>
          <w:sz w:val="24"/>
          <w:szCs w:val="24"/>
        </w:rPr>
      </w:pPr>
      <w:bookmarkStart w:id="2" w:name="_Hlk100159552"/>
      <w:r w:rsidRPr="003B5483">
        <w:rPr>
          <w:rFonts w:ascii="Arial" w:hAnsi="Arial" w:cs="Arial"/>
          <w:sz w:val="24"/>
          <w:szCs w:val="24"/>
        </w:rPr>
        <w:t xml:space="preserve">FOR IMMEDIATE RELEASE: </w:t>
      </w:r>
      <w:r w:rsidR="0012757D">
        <w:rPr>
          <w:rFonts w:ascii="Arial" w:hAnsi="Arial" w:cs="Arial"/>
          <w:sz w:val="24"/>
          <w:szCs w:val="24"/>
        </w:rPr>
        <w:t>April 6</w:t>
      </w:r>
      <w:r w:rsidR="003B5483" w:rsidRPr="003B5483">
        <w:rPr>
          <w:rFonts w:ascii="Arial" w:hAnsi="Arial" w:cs="Arial"/>
          <w:sz w:val="24"/>
          <w:szCs w:val="24"/>
        </w:rPr>
        <w:t>, 2022</w:t>
      </w:r>
    </w:p>
    <w:p w14:paraId="7113109D" w14:textId="77777777" w:rsidR="00DC7E27" w:rsidRPr="003B5483" w:rsidRDefault="00DC7E27" w:rsidP="00DC7E27">
      <w:pPr>
        <w:pStyle w:val="xmsonormal"/>
        <w:rPr>
          <w:rFonts w:ascii="Arial" w:hAnsi="Arial" w:cs="Arial"/>
          <w:sz w:val="24"/>
          <w:szCs w:val="24"/>
        </w:rPr>
      </w:pPr>
      <w:r w:rsidRPr="003B5483">
        <w:rPr>
          <w:rFonts w:ascii="Arial" w:hAnsi="Arial" w:cs="Arial"/>
          <w:sz w:val="24"/>
          <w:szCs w:val="24"/>
        </w:rPr>
        <w:t>CONTACT:     Chris Boyle, Director of Communications</w:t>
      </w:r>
    </w:p>
    <w:p w14:paraId="03714A94" w14:textId="77777777" w:rsidR="00DC7E27" w:rsidRPr="003B5483" w:rsidRDefault="00DC7E27" w:rsidP="00DC7E27">
      <w:pPr>
        <w:pStyle w:val="xmsonormal"/>
        <w:rPr>
          <w:rFonts w:ascii="Arial" w:hAnsi="Arial" w:cs="Arial"/>
          <w:sz w:val="24"/>
          <w:szCs w:val="24"/>
        </w:rPr>
      </w:pPr>
      <w:r w:rsidRPr="003B5483">
        <w:rPr>
          <w:rFonts w:ascii="Arial" w:hAnsi="Arial" w:cs="Arial"/>
          <w:sz w:val="24"/>
          <w:szCs w:val="24"/>
        </w:rPr>
        <w:t xml:space="preserve">                        (860) 706-9654 – </w:t>
      </w:r>
      <w:hyperlink r:id="rId9" w:history="1">
        <w:r w:rsidRPr="003B5483">
          <w:rPr>
            <w:rStyle w:val="Hyperlink"/>
            <w:rFonts w:ascii="Arial" w:hAnsi="Arial" w:cs="Arial"/>
            <w:sz w:val="24"/>
            <w:szCs w:val="24"/>
          </w:rPr>
          <w:t>christopher.boyle@ct.gov</w:t>
        </w:r>
      </w:hyperlink>
    </w:p>
    <w:p w14:paraId="2D071343" w14:textId="77777777" w:rsidR="00263357" w:rsidRDefault="00864AFE" w:rsidP="00263357">
      <w:pPr>
        <w:pStyle w:val="xmsonormal"/>
        <w:tabs>
          <w:tab w:val="left" w:pos="540"/>
          <w:tab w:val="center" w:pos="56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C7E27" w:rsidRPr="00283117">
        <w:rPr>
          <w:rFonts w:ascii="Arial" w:hAnsi="Arial" w:cs="Arial"/>
          <w:b/>
          <w:bCs/>
        </w:rPr>
        <w:t> </w:t>
      </w:r>
    </w:p>
    <w:p w14:paraId="46F56B3E" w14:textId="77777777" w:rsidR="002C4656" w:rsidRDefault="002C4656" w:rsidP="0012757D">
      <w:pPr>
        <w:rPr>
          <w:rFonts w:ascii="Arial" w:hAnsi="Arial" w:cs="Arial"/>
          <w:b/>
          <w:bCs/>
          <w:sz w:val="28"/>
          <w:szCs w:val="28"/>
        </w:rPr>
      </w:pPr>
      <w:bookmarkStart w:id="3" w:name="_Hlk80186808"/>
      <w:r>
        <w:rPr>
          <w:rFonts w:ascii="Arial" w:hAnsi="Arial" w:cs="Arial"/>
          <w:b/>
          <w:bCs/>
          <w:sz w:val="28"/>
          <w:szCs w:val="28"/>
        </w:rPr>
        <w:t xml:space="preserve">Department Of Public Health Announces </w:t>
      </w:r>
      <w:r w:rsidR="0012757D" w:rsidRPr="0012757D">
        <w:rPr>
          <w:rFonts w:ascii="Arial" w:hAnsi="Arial" w:cs="Arial"/>
          <w:b/>
          <w:bCs/>
          <w:sz w:val="28"/>
          <w:szCs w:val="28"/>
        </w:rPr>
        <w:t xml:space="preserve">COVID-19 Treatments </w:t>
      </w:r>
    </w:p>
    <w:p w14:paraId="5790C8FC" w14:textId="62508B1B" w:rsidR="00DC7E27" w:rsidRPr="0012757D" w:rsidRDefault="0012757D" w:rsidP="001275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12757D">
        <w:rPr>
          <w:rFonts w:ascii="Arial" w:hAnsi="Arial" w:cs="Arial"/>
          <w:b/>
          <w:bCs/>
          <w:sz w:val="28"/>
          <w:szCs w:val="28"/>
        </w:rPr>
        <w:t xml:space="preserve">vailable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12757D">
        <w:rPr>
          <w:rFonts w:ascii="Arial" w:hAnsi="Arial" w:cs="Arial"/>
          <w:b/>
          <w:bCs/>
          <w:sz w:val="28"/>
          <w:szCs w:val="28"/>
        </w:rPr>
        <w:t xml:space="preserve">t Test 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12757D">
        <w:rPr>
          <w:rFonts w:ascii="Arial" w:hAnsi="Arial" w:cs="Arial"/>
          <w:b/>
          <w:bCs/>
          <w:sz w:val="28"/>
          <w:szCs w:val="28"/>
        </w:rPr>
        <w:t>o Treat Sites Across Connecticut</w:t>
      </w:r>
    </w:p>
    <w:p w14:paraId="5D8B0E13" w14:textId="77777777" w:rsidR="0012757D" w:rsidRPr="0012757D" w:rsidRDefault="0012757D" w:rsidP="0012757D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14:paraId="3FE9B57F" w14:textId="4525EB0E" w:rsidR="00A37515" w:rsidRPr="0012757D" w:rsidRDefault="007F5F85" w:rsidP="0012757D">
      <w:pPr>
        <w:pStyle w:val="NoSpacing"/>
        <w:spacing w:line="360" w:lineRule="auto"/>
        <w:rPr>
          <w:rFonts w:ascii="Arial" w:hAnsi="Arial" w:cs="Arial"/>
        </w:rPr>
      </w:pPr>
      <w:r w:rsidRPr="0012757D">
        <w:rPr>
          <w:rFonts w:ascii="Arial" w:hAnsi="Arial" w:cs="Arial"/>
        </w:rPr>
        <w:t xml:space="preserve">HARTFORD, Conn.— </w:t>
      </w:r>
      <w:r w:rsidR="0012757D" w:rsidRPr="0012757D">
        <w:rPr>
          <w:rFonts w:ascii="Arial" w:hAnsi="Arial" w:cs="Arial"/>
        </w:rPr>
        <w:t>More than 40</w:t>
      </w:r>
      <w:r w:rsidR="00A37515" w:rsidRPr="0012757D">
        <w:rPr>
          <w:rFonts w:ascii="Arial" w:hAnsi="Arial" w:cs="Arial"/>
        </w:rPr>
        <w:t xml:space="preserve"> “Test to Treat” sites are open in Connecticut, offering individuals an important way to rapidly access free treatment for COVID-19, according to the </w:t>
      </w:r>
      <w:r w:rsidR="0012757D" w:rsidRPr="0012757D">
        <w:rPr>
          <w:rFonts w:ascii="Arial" w:hAnsi="Arial" w:cs="Arial"/>
        </w:rPr>
        <w:t>Connecticut</w:t>
      </w:r>
      <w:r w:rsidR="00A37515" w:rsidRPr="0012757D">
        <w:rPr>
          <w:rFonts w:ascii="Arial" w:hAnsi="Arial" w:cs="Arial"/>
        </w:rPr>
        <w:t xml:space="preserve"> Department of Public Health. </w:t>
      </w:r>
    </w:p>
    <w:p w14:paraId="03E49F62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</w:p>
    <w:p w14:paraId="74C328B2" w14:textId="12F01F09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  <w:r w:rsidRPr="0012757D">
        <w:rPr>
          <w:rFonts w:ascii="Arial" w:hAnsi="Arial" w:cs="Arial"/>
        </w:rPr>
        <w:t xml:space="preserve">Through the newly launched nationwide </w:t>
      </w:r>
      <w:hyperlink r:id="rId10" w:history="1">
        <w:r w:rsidRPr="002D1CD0">
          <w:rPr>
            <w:rStyle w:val="Hyperlink"/>
            <w:rFonts w:ascii="Arial" w:hAnsi="Arial" w:cs="Arial"/>
            <w:color w:val="36259B"/>
          </w:rPr>
          <w:t>Test to Treat</w:t>
        </w:r>
      </w:hyperlink>
      <w:r w:rsidRPr="002C4656">
        <w:rPr>
          <w:rFonts w:ascii="Arial" w:hAnsi="Arial" w:cs="Arial"/>
          <w:color w:val="0070C0"/>
        </w:rPr>
        <w:t xml:space="preserve"> </w:t>
      </w:r>
      <w:r w:rsidRPr="0012757D">
        <w:rPr>
          <w:rFonts w:ascii="Arial" w:hAnsi="Arial" w:cs="Arial"/>
        </w:rPr>
        <w:t xml:space="preserve">initiative, people can get tested and – if they are positive and treatments are appropriate for them – </w:t>
      </w:r>
      <w:r w:rsidR="00AA5A67">
        <w:rPr>
          <w:rFonts w:ascii="Arial" w:hAnsi="Arial" w:cs="Arial"/>
        </w:rPr>
        <w:t>fill</w:t>
      </w:r>
      <w:r w:rsidR="00AA5A67" w:rsidRPr="0012757D">
        <w:rPr>
          <w:rFonts w:ascii="Arial" w:hAnsi="Arial" w:cs="Arial"/>
        </w:rPr>
        <w:t xml:space="preserve"> </w:t>
      </w:r>
      <w:r w:rsidRPr="0012757D">
        <w:rPr>
          <w:rFonts w:ascii="Arial" w:hAnsi="Arial" w:cs="Arial"/>
        </w:rPr>
        <w:t xml:space="preserve">a prescription from a health care provider, all in one location. Connecticut currently has </w:t>
      </w:r>
      <w:r w:rsidR="0012757D">
        <w:rPr>
          <w:rFonts w:ascii="Arial" w:hAnsi="Arial" w:cs="Arial"/>
        </w:rPr>
        <w:t>these</w:t>
      </w:r>
      <w:r w:rsidRPr="0012757D">
        <w:rPr>
          <w:rFonts w:ascii="Arial" w:hAnsi="Arial" w:cs="Arial"/>
        </w:rPr>
        <w:t xml:space="preserve"> </w:t>
      </w:r>
      <w:r w:rsidR="007853C5">
        <w:rPr>
          <w:rFonts w:ascii="Arial" w:hAnsi="Arial" w:cs="Arial"/>
        </w:rPr>
        <w:t>T</w:t>
      </w:r>
      <w:r w:rsidRPr="0012757D">
        <w:rPr>
          <w:rFonts w:ascii="Arial" w:hAnsi="Arial" w:cs="Arial"/>
        </w:rPr>
        <w:t xml:space="preserve">est to </w:t>
      </w:r>
      <w:r w:rsidR="007853C5">
        <w:rPr>
          <w:rFonts w:ascii="Arial" w:hAnsi="Arial" w:cs="Arial"/>
        </w:rPr>
        <w:t>T</w:t>
      </w:r>
      <w:r w:rsidRPr="0012757D">
        <w:rPr>
          <w:rFonts w:ascii="Arial" w:hAnsi="Arial" w:cs="Arial"/>
        </w:rPr>
        <w:t xml:space="preserve">reat sites, located at select pharmacies, urgent care centers, and federally qualified health centers. </w:t>
      </w:r>
    </w:p>
    <w:p w14:paraId="7DFD3A68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</w:p>
    <w:p w14:paraId="76B6B0D2" w14:textId="3051CF63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  <w:r w:rsidRPr="0012757D">
        <w:rPr>
          <w:rFonts w:ascii="Arial" w:hAnsi="Arial" w:cs="Arial"/>
        </w:rPr>
        <w:t xml:space="preserve">“In order for COVID-19 treatments to work, they </w:t>
      </w:r>
      <w:hyperlink r:id="rId11" w:tgtFrame="_blank" w:history="1">
        <w:r w:rsidRPr="002D1CD0">
          <w:rPr>
            <w:rFonts w:ascii="Arial" w:hAnsi="Arial" w:cs="Arial"/>
            <w:color w:val="002060"/>
            <w:spacing w:val="9"/>
            <w:u w:val="single"/>
            <w:shd w:val="clear" w:color="auto" w:fill="FFFFFF"/>
          </w:rPr>
          <w:t>must be started early</w:t>
        </w:r>
      </w:hyperlink>
      <w:r w:rsidRPr="002D1CD0">
        <w:rPr>
          <w:rFonts w:ascii="Arial" w:hAnsi="Arial" w:cs="Arial"/>
          <w:color w:val="002060"/>
        </w:rPr>
        <w:t xml:space="preserve">, </w:t>
      </w:r>
      <w:r w:rsidRPr="0012757D">
        <w:rPr>
          <w:rFonts w:ascii="Arial" w:hAnsi="Arial" w:cs="Arial"/>
        </w:rPr>
        <w:t xml:space="preserve">within </w:t>
      </w:r>
      <w:r w:rsidR="007853C5">
        <w:rPr>
          <w:rFonts w:ascii="Arial" w:hAnsi="Arial" w:cs="Arial"/>
        </w:rPr>
        <w:t>five</w:t>
      </w:r>
      <w:r w:rsidRPr="0012757D">
        <w:rPr>
          <w:rFonts w:ascii="Arial" w:hAnsi="Arial" w:cs="Arial"/>
        </w:rPr>
        <w:t xml:space="preserve"> days of when your symptoms start,” said DPH Commissioner Manisha Juthani</w:t>
      </w:r>
      <w:r w:rsidR="0012757D" w:rsidRPr="0012757D">
        <w:rPr>
          <w:rFonts w:ascii="Arial" w:hAnsi="Arial" w:cs="Arial"/>
        </w:rPr>
        <w:t>, MD.</w:t>
      </w:r>
      <w:r w:rsidR="0012757D">
        <w:rPr>
          <w:rFonts w:ascii="Arial" w:hAnsi="Arial" w:cs="Arial"/>
        </w:rPr>
        <w:t xml:space="preserve"> ”</w:t>
      </w:r>
      <w:r w:rsidRPr="0012757D">
        <w:rPr>
          <w:rFonts w:ascii="Arial" w:hAnsi="Arial" w:cs="Arial"/>
        </w:rPr>
        <w:t>The Test to Treat initiative provides eligible patients faster, easier access to potentially life-saving treatments.”</w:t>
      </w:r>
    </w:p>
    <w:p w14:paraId="59AA7108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</w:p>
    <w:p w14:paraId="7ABF2CC6" w14:textId="383915D2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  <w:r w:rsidRPr="0012757D">
        <w:rPr>
          <w:rFonts w:ascii="Arial" w:hAnsi="Arial" w:cs="Arial"/>
        </w:rPr>
        <w:t xml:space="preserve">A web-based site </w:t>
      </w:r>
      <w:hyperlink r:id="rId12" w:history="1">
        <w:r w:rsidRPr="002D1CD0">
          <w:rPr>
            <w:rStyle w:val="Hyperlink"/>
            <w:rFonts w:ascii="Arial" w:hAnsi="Arial" w:cs="Arial"/>
            <w:color w:val="002060"/>
          </w:rPr>
          <w:t>locator</w:t>
        </w:r>
      </w:hyperlink>
      <w:r w:rsidRPr="002D1CD0">
        <w:rPr>
          <w:rFonts w:ascii="Arial" w:hAnsi="Arial" w:cs="Arial"/>
          <w:color w:val="002060"/>
        </w:rPr>
        <w:t xml:space="preserve"> </w:t>
      </w:r>
      <w:r w:rsidRPr="0012757D">
        <w:rPr>
          <w:rFonts w:ascii="Arial" w:hAnsi="Arial" w:cs="Arial"/>
        </w:rPr>
        <w:t xml:space="preserve">is now available to make it easier to find Test to Treat locations. Those who may have difficulty accessing the internet or need additional support locating a Test to Treat site can call </w:t>
      </w:r>
      <w:hyperlink r:id="rId13" w:tgtFrame="_blank" w:tooltip="tel:1-800-232-0233" w:history="1">
        <w:r w:rsidRPr="0012757D">
          <w:rPr>
            <w:rFonts w:ascii="Arial" w:hAnsi="Arial" w:cs="Arial"/>
          </w:rPr>
          <w:t>1-800-232-0233</w:t>
        </w:r>
      </w:hyperlink>
      <w:r w:rsidRPr="0012757D">
        <w:rPr>
          <w:rFonts w:ascii="Arial" w:hAnsi="Arial" w:cs="Arial"/>
        </w:rPr>
        <w:t xml:space="preserve"> (TTY </w:t>
      </w:r>
      <w:hyperlink r:id="rId14" w:tgtFrame="_blank" w:tooltip="tel:1-888-720-7489" w:history="1">
        <w:r w:rsidRPr="0012757D">
          <w:rPr>
            <w:rFonts w:ascii="Arial" w:hAnsi="Arial" w:cs="Arial"/>
          </w:rPr>
          <w:t>1-888-720-7489</w:t>
        </w:r>
      </w:hyperlink>
      <w:r w:rsidRPr="0012757D">
        <w:rPr>
          <w:rFonts w:ascii="Arial" w:hAnsi="Arial" w:cs="Arial"/>
        </w:rPr>
        <w:t xml:space="preserve">) to get help in English, Spanish, and more than 150 other languages – 8am to midnight ET, </w:t>
      </w:r>
      <w:r w:rsidR="00A4381F">
        <w:rPr>
          <w:rFonts w:ascii="Arial" w:hAnsi="Arial" w:cs="Arial"/>
        </w:rPr>
        <w:t>seven</w:t>
      </w:r>
      <w:r w:rsidRPr="0012757D">
        <w:rPr>
          <w:rFonts w:ascii="Arial" w:hAnsi="Arial" w:cs="Arial"/>
        </w:rPr>
        <w:t xml:space="preserve"> days a week. The </w:t>
      </w:r>
      <w:hyperlink r:id="rId15" w:tgtFrame="_blank" w:tooltip="Original URL: https://acl.gov/DIAL. Click or tap if you trust this link." w:history="1">
        <w:r w:rsidRPr="0012757D">
          <w:rPr>
            <w:rFonts w:ascii="Arial" w:hAnsi="Arial" w:cs="Arial"/>
          </w:rPr>
          <w:t>Disability Information and Access Line</w:t>
        </w:r>
      </w:hyperlink>
      <w:r w:rsidRPr="0012757D">
        <w:rPr>
          <w:rFonts w:ascii="Arial" w:hAnsi="Arial" w:cs="Arial"/>
        </w:rPr>
        <w:t xml:space="preserve"> (DIAL) is also available to specifically help people with disabilities access services. To get help, call </w:t>
      </w:r>
      <w:hyperlink r:id="rId16" w:tgtFrame="_blank" w:tooltip="tel:1-888-677-1199" w:history="1">
        <w:r w:rsidRPr="0012757D">
          <w:rPr>
            <w:rFonts w:ascii="Arial" w:hAnsi="Arial" w:cs="Arial"/>
          </w:rPr>
          <w:t>1-888-677-1199</w:t>
        </w:r>
      </w:hyperlink>
      <w:r w:rsidRPr="0012757D">
        <w:rPr>
          <w:rFonts w:ascii="Arial" w:hAnsi="Arial" w:cs="Arial"/>
        </w:rPr>
        <w:t xml:space="preserve">, Monday-Friday from 9am to 8pm ET or email </w:t>
      </w:r>
      <w:hyperlink r:id="rId17" w:tgtFrame="_blank" w:tooltip="mailto:DIAL@usaginganddisability.org" w:history="1">
        <w:r w:rsidRPr="0012757D">
          <w:rPr>
            <w:rFonts w:ascii="Arial" w:hAnsi="Arial" w:cs="Arial"/>
          </w:rPr>
          <w:t>DIAL@usaginganddisability.org</w:t>
        </w:r>
      </w:hyperlink>
      <w:r w:rsidRPr="0012757D">
        <w:rPr>
          <w:rFonts w:ascii="Arial" w:hAnsi="Arial" w:cs="Arial"/>
        </w:rPr>
        <w:t xml:space="preserve">. </w:t>
      </w:r>
    </w:p>
    <w:p w14:paraId="1325A536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</w:p>
    <w:p w14:paraId="263FD712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  <w:b/>
          <w:bCs/>
          <w:bdr w:val="none" w:sz="0" w:space="0" w:color="auto" w:frame="1"/>
        </w:rPr>
      </w:pPr>
      <w:r w:rsidRPr="0012757D">
        <w:rPr>
          <w:rFonts w:ascii="Arial" w:hAnsi="Arial" w:cs="Arial"/>
          <w:b/>
          <w:bCs/>
          <w:bdr w:val="none" w:sz="0" w:space="0" w:color="auto" w:frame="1"/>
        </w:rPr>
        <w:t>Other locations to obtain COVID-19 Therapeutics</w:t>
      </w:r>
    </w:p>
    <w:p w14:paraId="7A2A87D4" w14:textId="3BBB128D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  <w:shd w:val="clear" w:color="auto" w:fill="FFFFFF"/>
        </w:rPr>
      </w:pPr>
      <w:r w:rsidRPr="0012757D">
        <w:rPr>
          <w:rFonts w:ascii="Arial" w:hAnsi="Arial" w:cs="Arial"/>
          <w:shd w:val="clear" w:color="auto" w:fill="FFFFFF"/>
        </w:rPr>
        <w:t xml:space="preserve">People can also be tested and treated by their own health care providers who can appropriately prescribe these oral antiviral pills. If prescribed by their healthcare provider, patients </w:t>
      </w:r>
      <w:hyperlink r:id="rId18" w:history="1">
        <w:r w:rsidRPr="002D1CD0">
          <w:rPr>
            <w:rStyle w:val="Hyperlink"/>
            <w:rFonts w:ascii="Arial" w:hAnsi="Arial" w:cs="Arial"/>
            <w:color w:val="002060"/>
            <w:shd w:val="clear" w:color="auto" w:fill="FFFFFF"/>
          </w:rPr>
          <w:t>can fill a prescription</w:t>
        </w:r>
      </w:hyperlink>
      <w:r w:rsidRPr="002D1CD0">
        <w:rPr>
          <w:rFonts w:ascii="Arial" w:hAnsi="Arial" w:cs="Arial"/>
          <w:color w:val="002060"/>
          <w:shd w:val="clear" w:color="auto" w:fill="FFFFFF"/>
        </w:rPr>
        <w:t xml:space="preserve"> </w:t>
      </w:r>
      <w:r w:rsidRPr="0012757D">
        <w:rPr>
          <w:rFonts w:ascii="Arial" w:hAnsi="Arial" w:cs="Arial"/>
          <w:shd w:val="clear" w:color="auto" w:fill="FFFFFF"/>
        </w:rPr>
        <w:t xml:space="preserve">at a federally qualified health center or many retail pharmacies located across the state. </w:t>
      </w:r>
    </w:p>
    <w:p w14:paraId="23D21D03" w14:textId="4EAFC6DE" w:rsidR="0012757D" w:rsidRPr="0012757D" w:rsidRDefault="0012757D" w:rsidP="0012757D">
      <w:pPr>
        <w:pStyle w:val="NoSpacing"/>
        <w:spacing w:line="360" w:lineRule="auto"/>
        <w:rPr>
          <w:rFonts w:ascii="Arial" w:hAnsi="Arial" w:cs="Arial"/>
          <w:shd w:val="clear" w:color="auto" w:fill="FFFFFF"/>
        </w:rPr>
      </w:pPr>
    </w:p>
    <w:p w14:paraId="486D1721" w14:textId="37154642" w:rsidR="0012757D" w:rsidRPr="0012757D" w:rsidRDefault="0012757D" w:rsidP="0012757D">
      <w:pPr>
        <w:pStyle w:val="NoSpacing"/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12757D">
        <w:rPr>
          <w:rFonts w:ascii="Arial" w:hAnsi="Arial" w:cs="Arial"/>
          <w:shd w:val="clear" w:color="auto" w:fill="FFFFFF"/>
        </w:rPr>
        <w:t>(more)</w:t>
      </w:r>
    </w:p>
    <w:p w14:paraId="4CA9DC5B" w14:textId="77777777" w:rsidR="00A37515" w:rsidRPr="0012757D" w:rsidRDefault="00A37515" w:rsidP="0012757D">
      <w:pPr>
        <w:pStyle w:val="NoSpacing"/>
        <w:rPr>
          <w:rFonts w:ascii="Arial" w:eastAsia="Times New Roman" w:hAnsi="Arial" w:cs="Arial"/>
          <w:bdr w:val="none" w:sz="0" w:space="0" w:color="auto" w:frame="1"/>
        </w:rPr>
      </w:pPr>
    </w:p>
    <w:p w14:paraId="294625F1" w14:textId="77777777" w:rsidR="0012757D" w:rsidRPr="0012757D" w:rsidRDefault="0012757D" w:rsidP="0012757D">
      <w:pPr>
        <w:rPr>
          <w:rFonts w:ascii="Arial" w:eastAsia="Times New Roman" w:hAnsi="Arial" w:cs="Arial"/>
          <w:bdr w:val="none" w:sz="0" w:space="0" w:color="auto" w:frame="1"/>
        </w:rPr>
      </w:pPr>
    </w:p>
    <w:p w14:paraId="0902A366" w14:textId="77777777" w:rsidR="0012757D" w:rsidRPr="0012757D" w:rsidRDefault="0012757D" w:rsidP="0012757D">
      <w:pPr>
        <w:rPr>
          <w:rFonts w:ascii="Arial" w:eastAsia="Times New Roman" w:hAnsi="Arial" w:cs="Arial"/>
          <w:bdr w:val="none" w:sz="0" w:space="0" w:color="auto" w:frame="1"/>
        </w:rPr>
      </w:pPr>
    </w:p>
    <w:p w14:paraId="2F0C156A" w14:textId="77777777" w:rsidR="007853C5" w:rsidRDefault="007853C5" w:rsidP="0012757D">
      <w:pPr>
        <w:rPr>
          <w:rFonts w:ascii="Arial" w:eastAsia="Times New Roman" w:hAnsi="Arial" w:cs="Arial"/>
          <w:bdr w:val="none" w:sz="0" w:space="0" w:color="auto" w:frame="1"/>
        </w:rPr>
      </w:pPr>
    </w:p>
    <w:p w14:paraId="3F89CFD7" w14:textId="77777777" w:rsidR="007853C5" w:rsidRDefault="007853C5" w:rsidP="0012757D">
      <w:pPr>
        <w:rPr>
          <w:rFonts w:ascii="Arial" w:eastAsia="Times New Roman" w:hAnsi="Arial" w:cs="Arial"/>
          <w:bdr w:val="none" w:sz="0" w:space="0" w:color="auto" w:frame="1"/>
        </w:rPr>
      </w:pPr>
    </w:p>
    <w:p w14:paraId="69CADBF8" w14:textId="7D9E5E05" w:rsidR="0012757D" w:rsidRPr="0012757D" w:rsidRDefault="0012757D" w:rsidP="0012757D">
      <w:pPr>
        <w:rPr>
          <w:rFonts w:ascii="Arial" w:eastAsia="Times New Roman" w:hAnsi="Arial" w:cs="Arial"/>
          <w:bdr w:val="none" w:sz="0" w:space="0" w:color="auto" w:frame="1"/>
        </w:rPr>
      </w:pPr>
      <w:r w:rsidRPr="0012757D">
        <w:rPr>
          <w:rFonts w:ascii="Arial" w:eastAsia="Times New Roman" w:hAnsi="Arial" w:cs="Arial"/>
          <w:bdr w:val="none" w:sz="0" w:space="0" w:color="auto" w:frame="1"/>
        </w:rPr>
        <w:t>Connecticut Department of Public Health</w:t>
      </w:r>
    </w:p>
    <w:p w14:paraId="68253629" w14:textId="77777777" w:rsidR="0012757D" w:rsidRPr="0012757D" w:rsidRDefault="0012757D" w:rsidP="0012757D">
      <w:pPr>
        <w:rPr>
          <w:rFonts w:ascii="Arial" w:eastAsia="Times New Roman" w:hAnsi="Arial" w:cs="Arial"/>
          <w:bdr w:val="none" w:sz="0" w:space="0" w:color="auto" w:frame="1"/>
        </w:rPr>
      </w:pPr>
      <w:r w:rsidRPr="0012757D">
        <w:rPr>
          <w:rFonts w:ascii="Arial" w:eastAsia="Times New Roman" w:hAnsi="Arial" w:cs="Arial"/>
          <w:bdr w:val="none" w:sz="0" w:space="0" w:color="auto" w:frame="1"/>
        </w:rPr>
        <w:t>Test to Treat</w:t>
      </w:r>
    </w:p>
    <w:p w14:paraId="6F5F7CA8" w14:textId="77777777" w:rsidR="0012757D" w:rsidRPr="0012757D" w:rsidRDefault="0012757D" w:rsidP="0012757D">
      <w:pPr>
        <w:rPr>
          <w:rFonts w:ascii="Arial" w:eastAsia="Times New Roman" w:hAnsi="Arial" w:cs="Arial"/>
          <w:bdr w:val="none" w:sz="0" w:space="0" w:color="auto" w:frame="1"/>
        </w:rPr>
      </w:pPr>
      <w:r w:rsidRPr="0012757D">
        <w:rPr>
          <w:rFonts w:ascii="Arial" w:eastAsia="Times New Roman" w:hAnsi="Arial" w:cs="Arial"/>
          <w:bdr w:val="none" w:sz="0" w:space="0" w:color="auto" w:frame="1"/>
        </w:rPr>
        <w:t>Page 2</w:t>
      </w:r>
    </w:p>
    <w:p w14:paraId="150A1CDC" w14:textId="77777777" w:rsidR="0012757D" w:rsidRPr="0012757D" w:rsidRDefault="0012757D" w:rsidP="0012757D">
      <w:pPr>
        <w:spacing w:line="360" w:lineRule="auto"/>
        <w:rPr>
          <w:rFonts w:ascii="Arial" w:eastAsia="Times New Roman" w:hAnsi="Arial" w:cs="Arial"/>
          <w:bdr w:val="none" w:sz="0" w:space="0" w:color="auto" w:frame="1"/>
        </w:rPr>
      </w:pPr>
    </w:p>
    <w:p w14:paraId="2B777124" w14:textId="7201C713" w:rsidR="00A37515" w:rsidRPr="0012757D" w:rsidRDefault="56484EEA" w:rsidP="0012757D">
      <w:pPr>
        <w:spacing w:line="360" w:lineRule="auto"/>
        <w:rPr>
          <w:rFonts w:ascii="Arial" w:eastAsia="Times New Roman" w:hAnsi="Arial" w:cs="Arial"/>
        </w:rPr>
      </w:pPr>
      <w:r w:rsidRPr="0012757D">
        <w:rPr>
          <w:rFonts w:ascii="Arial" w:eastAsia="Times New Roman" w:hAnsi="Arial" w:cs="Arial"/>
          <w:bdr w:val="none" w:sz="0" w:space="0" w:color="auto" w:frame="1"/>
        </w:rPr>
        <w:t xml:space="preserve">Each week, </w:t>
      </w:r>
      <w:r w:rsidR="53FAC55A">
        <w:rPr>
          <w:rFonts w:ascii="Arial" w:eastAsia="Times New Roman" w:hAnsi="Arial" w:cs="Arial"/>
          <w:bdr w:val="none" w:sz="0" w:space="0" w:color="auto" w:frame="1"/>
        </w:rPr>
        <w:t>DPH</w:t>
      </w:r>
      <w:r w:rsidRPr="0012757D">
        <w:rPr>
          <w:rFonts w:ascii="Arial" w:eastAsia="Times New Roman" w:hAnsi="Arial" w:cs="Arial"/>
          <w:bdr w:val="none" w:sz="0" w:space="0" w:color="auto" w:frame="1"/>
        </w:rPr>
        <w:t xml:space="preserve"> receives regular allocations of COVID-19 therapeutics from the federal government. While these therapeutics remain in limited supply, DPH works with health care providers and pharmacies to get these therapeutics to high-risk communities to ensure health equity.</w:t>
      </w:r>
    </w:p>
    <w:p w14:paraId="203C4301" w14:textId="77777777" w:rsidR="00A37515" w:rsidRPr="0012757D" w:rsidRDefault="00A37515" w:rsidP="0012757D">
      <w:pPr>
        <w:spacing w:line="360" w:lineRule="auto"/>
        <w:rPr>
          <w:rFonts w:ascii="Arial" w:eastAsia="Times New Roman" w:hAnsi="Arial" w:cs="Arial"/>
        </w:rPr>
      </w:pPr>
    </w:p>
    <w:p w14:paraId="42E3376F" w14:textId="25101B4E" w:rsidR="00A37515" w:rsidRPr="0012757D" w:rsidRDefault="00A37515" w:rsidP="0012757D">
      <w:pPr>
        <w:spacing w:line="360" w:lineRule="auto"/>
        <w:rPr>
          <w:rFonts w:ascii="Arial" w:eastAsia="Times New Roman" w:hAnsi="Arial" w:cs="Arial"/>
        </w:rPr>
      </w:pPr>
      <w:r w:rsidRPr="0012757D">
        <w:rPr>
          <w:rFonts w:ascii="Arial" w:eastAsia="Times New Roman" w:hAnsi="Arial" w:cs="Arial"/>
        </w:rPr>
        <w:t xml:space="preserve">To see </w:t>
      </w:r>
      <w:r w:rsidRPr="0012757D">
        <w:rPr>
          <w:rFonts w:ascii="Arial" w:hAnsi="Arial" w:cs="Arial"/>
          <w:shd w:val="clear" w:color="auto" w:fill="FFFFFF"/>
        </w:rPr>
        <w:t xml:space="preserve">public locations that have received shipments of U.S. Government-procured COVID-19 therapeutics under U.S. Food and Drug Administration (FDA) Emergency Use Authorization (EUA) authority, please visit </w:t>
      </w:r>
      <w:hyperlink r:id="rId19" w:tgtFrame="_blank" w:history="1">
        <w:r w:rsidRPr="002D1CD0">
          <w:rPr>
            <w:rStyle w:val="Hyperlink"/>
            <w:rFonts w:ascii="Arial" w:eastAsia="Times New Roman" w:hAnsi="Arial" w:cs="Arial"/>
            <w:color w:val="002060"/>
            <w:bdr w:val="none" w:sz="0" w:space="0" w:color="auto" w:frame="1"/>
          </w:rPr>
          <w:t>COVID-19 Therapeutics Locator (arcgis.com).</w:t>
        </w:r>
      </w:hyperlink>
    </w:p>
    <w:p w14:paraId="21D26E66" w14:textId="77777777" w:rsidR="00A37515" w:rsidRPr="0012757D" w:rsidRDefault="00A37515" w:rsidP="0012757D">
      <w:pPr>
        <w:spacing w:line="360" w:lineRule="auto"/>
        <w:rPr>
          <w:rFonts w:ascii="Arial" w:eastAsia="Times New Roman" w:hAnsi="Arial" w:cs="Arial"/>
        </w:rPr>
      </w:pPr>
    </w:p>
    <w:p w14:paraId="20E20710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  <w:r w:rsidRPr="0012757D">
        <w:rPr>
          <w:rFonts w:ascii="Arial" w:hAnsi="Arial" w:cs="Arial"/>
        </w:rPr>
        <w:t>COVID-19 therapeutics can be used to prevent or treat eligible non-hospitalized patients who have tested positive for COVID-19 and have mild to moderate symptoms. Prevention and early treatment for eligible patients can help improve patient outcomes, reduce stress on healthcare facilities, and even save lives.</w:t>
      </w:r>
    </w:p>
    <w:p w14:paraId="1A35B9A5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</w:p>
    <w:p w14:paraId="1A1FB7B3" w14:textId="2DFB2A81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  <w:r w:rsidRPr="0012757D">
        <w:rPr>
          <w:rFonts w:ascii="Arial" w:eastAsia="Times New Roman" w:hAnsi="Arial" w:cs="Arial"/>
          <w:bdr w:val="none" w:sz="0" w:space="0" w:color="auto" w:frame="1"/>
          <w:shd w:val="clear" w:color="auto" w:fill="FEFEFE"/>
        </w:rPr>
        <w:t>These therapeutics differ in efficacy, route of administration, risk profile, and populations for which they are authorized. Some also have important contraindications and drug</w:t>
      </w:r>
      <w:r w:rsidR="00F15AA0">
        <w:rPr>
          <w:rFonts w:ascii="Arial" w:eastAsia="Times New Roman" w:hAnsi="Arial" w:cs="Arial"/>
          <w:bdr w:val="none" w:sz="0" w:space="0" w:color="auto" w:frame="1"/>
          <w:shd w:val="clear" w:color="auto" w:fill="FEFEFE"/>
        </w:rPr>
        <w:t xml:space="preserve"> </w:t>
      </w:r>
      <w:r w:rsidRPr="0012757D">
        <w:rPr>
          <w:rFonts w:ascii="Arial" w:eastAsia="Times New Roman" w:hAnsi="Arial" w:cs="Arial"/>
          <w:bdr w:val="none" w:sz="0" w:space="0" w:color="auto" w:frame="1"/>
          <w:shd w:val="clear" w:color="auto" w:fill="FEFEFE"/>
        </w:rPr>
        <w:t>-</w:t>
      </w:r>
      <w:r w:rsidR="00F15AA0">
        <w:rPr>
          <w:rFonts w:ascii="Arial" w:eastAsia="Times New Roman" w:hAnsi="Arial" w:cs="Arial"/>
          <w:bdr w:val="none" w:sz="0" w:space="0" w:color="auto" w:frame="1"/>
          <w:shd w:val="clear" w:color="auto" w:fill="FEFEFE"/>
        </w:rPr>
        <w:t xml:space="preserve"> </w:t>
      </w:r>
      <w:r w:rsidRPr="0012757D">
        <w:rPr>
          <w:rFonts w:ascii="Arial" w:eastAsia="Times New Roman" w:hAnsi="Arial" w:cs="Arial"/>
          <w:bdr w:val="none" w:sz="0" w:space="0" w:color="auto" w:frame="1"/>
          <w:shd w:val="clear" w:color="auto" w:fill="FEFEFE"/>
        </w:rPr>
        <w:t>drug interactions. For more information</w:t>
      </w:r>
      <w:r w:rsidR="002B02E9">
        <w:rPr>
          <w:rFonts w:ascii="Arial" w:eastAsia="Times New Roman" w:hAnsi="Arial" w:cs="Arial"/>
          <w:bdr w:val="none" w:sz="0" w:space="0" w:color="auto" w:frame="1"/>
          <w:shd w:val="clear" w:color="auto" w:fill="FEFEFE"/>
        </w:rPr>
        <w:t>,</w:t>
      </w:r>
      <w:r w:rsidRPr="0012757D">
        <w:rPr>
          <w:rFonts w:ascii="Arial" w:eastAsia="Times New Roman" w:hAnsi="Arial" w:cs="Arial"/>
          <w:bdr w:val="none" w:sz="0" w:space="0" w:color="auto" w:frame="1"/>
          <w:shd w:val="clear" w:color="auto" w:fill="FEFEFE"/>
        </w:rPr>
        <w:t xml:space="preserve"> please visit the </w:t>
      </w:r>
      <w:hyperlink r:id="rId20" w:tgtFrame="_blank" w:history="1">
        <w:r w:rsidRPr="002D1CD0">
          <w:rPr>
            <w:rFonts w:ascii="Arial" w:eastAsia="Times New Roman" w:hAnsi="Arial" w:cs="Arial"/>
            <w:b/>
            <w:bCs/>
            <w:color w:val="002060"/>
            <w:u w:val="single"/>
            <w:bdr w:val="none" w:sz="0" w:space="0" w:color="auto" w:frame="1"/>
            <w:shd w:val="clear" w:color="auto" w:fill="FEFEFE"/>
          </w:rPr>
          <w:t>HHS Side-by-Side Overview of Outpatient Therapies Authorized for Treatment of Mild-Moderate COVID-19</w:t>
        </w:r>
        <w:r w:rsidRPr="002D1CD0">
          <w:rPr>
            <w:rFonts w:ascii="Arial" w:eastAsia="Times New Roman" w:hAnsi="Arial" w:cs="Arial"/>
            <w:b/>
            <w:bCs/>
            <w:color w:val="002060"/>
            <w:bdr w:val="none" w:sz="0" w:space="0" w:color="auto" w:frame="1"/>
            <w:shd w:val="clear" w:color="auto" w:fill="FEFEFE"/>
          </w:rPr>
          <w:t>.</w:t>
        </w:r>
      </w:hyperlink>
    </w:p>
    <w:p w14:paraId="4DD70FD0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</w:p>
    <w:p w14:paraId="4E868AD5" w14:textId="77777777" w:rsidR="00A37515" w:rsidRPr="0012757D" w:rsidRDefault="00A37515" w:rsidP="0012757D">
      <w:pPr>
        <w:spacing w:line="360" w:lineRule="auto"/>
        <w:rPr>
          <w:rFonts w:ascii="Arial" w:hAnsi="Arial" w:cs="Arial"/>
        </w:rPr>
      </w:pPr>
      <w:r w:rsidRPr="0012757D">
        <w:rPr>
          <w:rFonts w:ascii="Arial" w:eastAsia="Times New Roman" w:hAnsi="Arial" w:cs="Arial"/>
        </w:rPr>
        <w:t xml:space="preserve">For more information, please visit DPH’s COVID-19 Therapeutics website at </w:t>
      </w:r>
      <w:hyperlink r:id="rId21" w:history="1">
        <w:r w:rsidRPr="0039268E">
          <w:rPr>
            <w:rFonts w:ascii="Arial" w:hAnsi="Arial" w:cs="Arial"/>
            <w:color w:val="002060"/>
            <w:u w:val="single"/>
          </w:rPr>
          <w:t>COVID 19 Therapeutics (ct.gov)</w:t>
        </w:r>
      </w:hyperlink>
      <w:r w:rsidRPr="0039268E">
        <w:rPr>
          <w:rFonts w:ascii="Arial" w:hAnsi="Arial" w:cs="Arial"/>
          <w:color w:val="002060"/>
        </w:rPr>
        <w:t xml:space="preserve">. </w:t>
      </w:r>
    </w:p>
    <w:p w14:paraId="1A88F947" w14:textId="77777777" w:rsidR="00A37515" w:rsidRPr="0012757D" w:rsidRDefault="00A37515" w:rsidP="0012757D">
      <w:pPr>
        <w:spacing w:line="360" w:lineRule="auto"/>
        <w:rPr>
          <w:rFonts w:ascii="Arial" w:eastAsia="Times New Roman" w:hAnsi="Arial" w:cs="Arial"/>
        </w:rPr>
      </w:pPr>
    </w:p>
    <w:p w14:paraId="13CFE1DA" w14:textId="77777777" w:rsidR="00A37515" w:rsidRPr="0012757D" w:rsidRDefault="00A37515" w:rsidP="0012757D">
      <w:pPr>
        <w:shd w:val="clear" w:color="auto" w:fill="FFFFFF"/>
        <w:spacing w:line="360" w:lineRule="auto"/>
        <w:rPr>
          <w:rFonts w:ascii="Arial" w:eastAsia="Times New Roman" w:hAnsi="Arial" w:cs="Arial"/>
        </w:rPr>
      </w:pPr>
      <w:r w:rsidRPr="0012757D">
        <w:rPr>
          <w:rFonts w:ascii="Arial" w:eastAsia="Times New Roman" w:hAnsi="Arial" w:cs="Arial"/>
          <w:bdr w:val="none" w:sz="0" w:space="0" w:color="auto" w:frame="1"/>
        </w:rPr>
        <w:t xml:space="preserve">Questions from both providers and the public about COVID therapeutics can be directed to </w:t>
      </w:r>
      <w:hyperlink r:id="rId22" w:tgtFrame="_blank" w:history="1">
        <w:r w:rsidRPr="0039268E">
          <w:rPr>
            <w:rFonts w:ascii="Arial" w:eastAsia="Times New Roman" w:hAnsi="Arial" w:cs="Arial"/>
            <w:b/>
            <w:bCs/>
            <w:color w:val="002060"/>
            <w:u w:val="single"/>
            <w:bdr w:val="none" w:sz="0" w:space="0" w:color="auto" w:frame="1"/>
            <w:shd w:val="clear" w:color="auto" w:fill="FEFEFE"/>
          </w:rPr>
          <w:t>COVIDmeds.DPH@ct.gov</w:t>
        </w:r>
      </w:hyperlink>
      <w:r w:rsidRPr="0039268E">
        <w:rPr>
          <w:rFonts w:ascii="Arial" w:eastAsia="Times New Roman" w:hAnsi="Arial" w:cs="Arial"/>
          <w:color w:val="002060"/>
          <w:bdr w:val="none" w:sz="0" w:space="0" w:color="auto" w:frame="1"/>
        </w:rPr>
        <w:t>.</w:t>
      </w:r>
    </w:p>
    <w:p w14:paraId="29181F7E" w14:textId="77777777" w:rsidR="00A37515" w:rsidRPr="0012757D" w:rsidRDefault="00A37515" w:rsidP="0012757D">
      <w:pPr>
        <w:pStyle w:val="NoSpacing"/>
        <w:spacing w:line="360" w:lineRule="auto"/>
        <w:rPr>
          <w:rFonts w:ascii="Arial" w:hAnsi="Arial" w:cs="Arial"/>
        </w:rPr>
      </w:pPr>
    </w:p>
    <w:p w14:paraId="1D7D0090" w14:textId="77777777" w:rsidR="00A37515" w:rsidRPr="0012757D" w:rsidRDefault="00A37515" w:rsidP="0012757D">
      <w:pPr>
        <w:spacing w:line="360" w:lineRule="auto"/>
        <w:rPr>
          <w:rFonts w:ascii="Arial" w:eastAsia="Times New Roman" w:hAnsi="Arial" w:cs="Arial"/>
          <w:color w:val="002451"/>
          <w:bdr w:val="none" w:sz="0" w:space="0" w:color="auto" w:frame="1"/>
        </w:rPr>
      </w:pPr>
    </w:p>
    <w:p w14:paraId="0FA6767E" w14:textId="5F8B5B58" w:rsidR="00263357" w:rsidRPr="0012757D" w:rsidRDefault="003074E6" w:rsidP="0012757D">
      <w:pPr>
        <w:pStyle w:val="xmsonormal"/>
        <w:spacing w:line="360" w:lineRule="auto"/>
        <w:rPr>
          <w:rFonts w:ascii="Arial" w:hAnsi="Arial" w:cs="Arial"/>
          <w:color w:val="000000"/>
          <w:shd w:val="clear" w:color="auto" w:fill="FEFEFE"/>
        </w:rPr>
      </w:pPr>
      <w:r w:rsidRPr="0012757D">
        <w:rPr>
          <w:rFonts w:ascii="Arial" w:hAnsi="Arial" w:cs="Arial"/>
          <w:color w:val="000000"/>
          <w:shd w:val="clear" w:color="auto" w:fill="FEFEFE"/>
        </w:rPr>
        <w:t xml:space="preserve">                                        </w:t>
      </w:r>
    </w:p>
    <w:p w14:paraId="505A4E84" w14:textId="4E5B6B3F" w:rsidR="00A075B1" w:rsidRPr="0012757D" w:rsidRDefault="00DC7E27" w:rsidP="0012757D">
      <w:pPr>
        <w:spacing w:line="360" w:lineRule="auto"/>
        <w:jc w:val="center"/>
        <w:rPr>
          <w:rFonts w:ascii="Arial" w:hAnsi="Arial" w:cs="Arial"/>
        </w:rPr>
      </w:pPr>
      <w:r w:rsidRPr="0012757D">
        <w:rPr>
          <w:rFonts w:ascii="Arial" w:hAnsi="Arial" w:cs="Arial"/>
        </w:rPr>
        <w:t>-30-</w:t>
      </w:r>
      <w:bookmarkEnd w:id="0"/>
      <w:bookmarkEnd w:id="1"/>
      <w:bookmarkEnd w:id="3"/>
    </w:p>
    <w:bookmarkEnd w:id="2"/>
    <w:p w14:paraId="765C7088" w14:textId="77777777" w:rsidR="006C15AA" w:rsidRDefault="006C15AA" w:rsidP="006C15AA">
      <w:pPr>
        <w:rPr>
          <w:sz w:val="24"/>
          <w:szCs w:val="24"/>
        </w:rPr>
      </w:pPr>
    </w:p>
    <w:p w14:paraId="4B047068" w14:textId="05537650" w:rsidR="006C15AA" w:rsidRPr="00786ECA" w:rsidRDefault="006C15AA" w:rsidP="00161243">
      <w:pPr>
        <w:spacing w:line="360" w:lineRule="auto"/>
        <w:jc w:val="center"/>
        <w:rPr>
          <w:rFonts w:ascii="Arial" w:hAnsi="Arial" w:cs="Arial"/>
        </w:rPr>
      </w:pPr>
    </w:p>
    <w:sectPr w:rsidR="006C15AA" w:rsidRPr="00786ECA" w:rsidSect="004473D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695"/>
    <w:multiLevelType w:val="multilevel"/>
    <w:tmpl w:val="AEB8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B2068"/>
    <w:multiLevelType w:val="hybridMultilevel"/>
    <w:tmpl w:val="CB200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0F1D"/>
    <w:multiLevelType w:val="multilevel"/>
    <w:tmpl w:val="FAD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A384C"/>
    <w:multiLevelType w:val="multilevel"/>
    <w:tmpl w:val="0FE4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CD"/>
    <w:rsid w:val="000152C2"/>
    <w:rsid w:val="00026ECD"/>
    <w:rsid w:val="00044273"/>
    <w:rsid w:val="0004758E"/>
    <w:rsid w:val="000819F9"/>
    <w:rsid w:val="000924E1"/>
    <w:rsid w:val="000A2950"/>
    <w:rsid w:val="000A2B86"/>
    <w:rsid w:val="000B3C4E"/>
    <w:rsid w:val="000F1065"/>
    <w:rsid w:val="00117717"/>
    <w:rsid w:val="00124F39"/>
    <w:rsid w:val="0012757D"/>
    <w:rsid w:val="00151B87"/>
    <w:rsid w:val="00161243"/>
    <w:rsid w:val="00184AD1"/>
    <w:rsid w:val="001948BA"/>
    <w:rsid w:val="001B03E8"/>
    <w:rsid w:val="001C2C87"/>
    <w:rsid w:val="001C2D64"/>
    <w:rsid w:val="001D1F43"/>
    <w:rsid w:val="001D2F83"/>
    <w:rsid w:val="001D3041"/>
    <w:rsid w:val="002057ED"/>
    <w:rsid w:val="00241B5A"/>
    <w:rsid w:val="002524F1"/>
    <w:rsid w:val="00263357"/>
    <w:rsid w:val="00274D4F"/>
    <w:rsid w:val="002767A2"/>
    <w:rsid w:val="002B02E9"/>
    <w:rsid w:val="002C4656"/>
    <w:rsid w:val="002C4B51"/>
    <w:rsid w:val="002D1CD0"/>
    <w:rsid w:val="002E4B89"/>
    <w:rsid w:val="002F73CB"/>
    <w:rsid w:val="0030499F"/>
    <w:rsid w:val="003074E6"/>
    <w:rsid w:val="003412A2"/>
    <w:rsid w:val="00350287"/>
    <w:rsid w:val="00350641"/>
    <w:rsid w:val="003703B0"/>
    <w:rsid w:val="003751CB"/>
    <w:rsid w:val="00376FCA"/>
    <w:rsid w:val="0038628F"/>
    <w:rsid w:val="0039268E"/>
    <w:rsid w:val="0039796F"/>
    <w:rsid w:val="003B2C9F"/>
    <w:rsid w:val="003B4F6C"/>
    <w:rsid w:val="003B5483"/>
    <w:rsid w:val="003C4382"/>
    <w:rsid w:val="003E0FEA"/>
    <w:rsid w:val="003E6074"/>
    <w:rsid w:val="004406BD"/>
    <w:rsid w:val="00441170"/>
    <w:rsid w:val="004473D9"/>
    <w:rsid w:val="004A2E8E"/>
    <w:rsid w:val="004A33EA"/>
    <w:rsid w:val="004B5B94"/>
    <w:rsid w:val="004D723C"/>
    <w:rsid w:val="0050001A"/>
    <w:rsid w:val="005053DE"/>
    <w:rsid w:val="00506764"/>
    <w:rsid w:val="00554F25"/>
    <w:rsid w:val="00566757"/>
    <w:rsid w:val="00570A78"/>
    <w:rsid w:val="005C5385"/>
    <w:rsid w:val="005D1B9D"/>
    <w:rsid w:val="005E006C"/>
    <w:rsid w:val="005F3B71"/>
    <w:rsid w:val="006004AD"/>
    <w:rsid w:val="00602B4A"/>
    <w:rsid w:val="00610BB2"/>
    <w:rsid w:val="00612620"/>
    <w:rsid w:val="0061306B"/>
    <w:rsid w:val="00621021"/>
    <w:rsid w:val="00670D9B"/>
    <w:rsid w:val="0068324F"/>
    <w:rsid w:val="00686BBB"/>
    <w:rsid w:val="00696EDE"/>
    <w:rsid w:val="006C15AA"/>
    <w:rsid w:val="006D5192"/>
    <w:rsid w:val="007136A3"/>
    <w:rsid w:val="00721A9A"/>
    <w:rsid w:val="0075058F"/>
    <w:rsid w:val="0075440D"/>
    <w:rsid w:val="007631B9"/>
    <w:rsid w:val="007853C5"/>
    <w:rsid w:val="00786ECA"/>
    <w:rsid w:val="00793C39"/>
    <w:rsid w:val="007A60CB"/>
    <w:rsid w:val="007F5F85"/>
    <w:rsid w:val="008503B6"/>
    <w:rsid w:val="00864AFE"/>
    <w:rsid w:val="00881D75"/>
    <w:rsid w:val="008E64DA"/>
    <w:rsid w:val="008F1B00"/>
    <w:rsid w:val="0097101F"/>
    <w:rsid w:val="009B26EB"/>
    <w:rsid w:val="009E2CD5"/>
    <w:rsid w:val="009F3E45"/>
    <w:rsid w:val="009F3E68"/>
    <w:rsid w:val="00A075B1"/>
    <w:rsid w:val="00A11307"/>
    <w:rsid w:val="00A22522"/>
    <w:rsid w:val="00A37515"/>
    <w:rsid w:val="00A4381F"/>
    <w:rsid w:val="00A44386"/>
    <w:rsid w:val="00A549C4"/>
    <w:rsid w:val="00AA5855"/>
    <w:rsid w:val="00AA5A67"/>
    <w:rsid w:val="00AB7B8C"/>
    <w:rsid w:val="00AC3118"/>
    <w:rsid w:val="00B1099D"/>
    <w:rsid w:val="00B10D31"/>
    <w:rsid w:val="00B111F1"/>
    <w:rsid w:val="00B15773"/>
    <w:rsid w:val="00B2540F"/>
    <w:rsid w:val="00B44FB1"/>
    <w:rsid w:val="00B6258F"/>
    <w:rsid w:val="00B6325D"/>
    <w:rsid w:val="00B74896"/>
    <w:rsid w:val="00B81155"/>
    <w:rsid w:val="00B90055"/>
    <w:rsid w:val="00BA0577"/>
    <w:rsid w:val="00BA5B05"/>
    <w:rsid w:val="00BB46A7"/>
    <w:rsid w:val="00BC37A9"/>
    <w:rsid w:val="00BC7EB0"/>
    <w:rsid w:val="00BD6C48"/>
    <w:rsid w:val="00C018D4"/>
    <w:rsid w:val="00C06797"/>
    <w:rsid w:val="00C07B2A"/>
    <w:rsid w:val="00C2190D"/>
    <w:rsid w:val="00C32612"/>
    <w:rsid w:val="00C40F1B"/>
    <w:rsid w:val="00C84D25"/>
    <w:rsid w:val="00CC081D"/>
    <w:rsid w:val="00CC3BED"/>
    <w:rsid w:val="00CE08C3"/>
    <w:rsid w:val="00CE0EB9"/>
    <w:rsid w:val="00CE73FF"/>
    <w:rsid w:val="00CF6880"/>
    <w:rsid w:val="00D05CC7"/>
    <w:rsid w:val="00D5217D"/>
    <w:rsid w:val="00D536DF"/>
    <w:rsid w:val="00D55C50"/>
    <w:rsid w:val="00D56EF2"/>
    <w:rsid w:val="00D66F24"/>
    <w:rsid w:val="00DC75D4"/>
    <w:rsid w:val="00DC7E27"/>
    <w:rsid w:val="00DE1B76"/>
    <w:rsid w:val="00E212FF"/>
    <w:rsid w:val="00E23F32"/>
    <w:rsid w:val="00E32852"/>
    <w:rsid w:val="00E462FD"/>
    <w:rsid w:val="00E57EBC"/>
    <w:rsid w:val="00E653E7"/>
    <w:rsid w:val="00E95375"/>
    <w:rsid w:val="00EC0289"/>
    <w:rsid w:val="00EF6543"/>
    <w:rsid w:val="00EF78AD"/>
    <w:rsid w:val="00F00237"/>
    <w:rsid w:val="00F03553"/>
    <w:rsid w:val="00F15AA0"/>
    <w:rsid w:val="00F90EB2"/>
    <w:rsid w:val="00FD3C20"/>
    <w:rsid w:val="00FF7CC1"/>
    <w:rsid w:val="02B01440"/>
    <w:rsid w:val="02F50B2F"/>
    <w:rsid w:val="0489EB24"/>
    <w:rsid w:val="08D58463"/>
    <w:rsid w:val="0913308A"/>
    <w:rsid w:val="09F49385"/>
    <w:rsid w:val="146235D0"/>
    <w:rsid w:val="1626F133"/>
    <w:rsid w:val="1A7096E9"/>
    <w:rsid w:val="1B26691A"/>
    <w:rsid w:val="1BD6FD74"/>
    <w:rsid w:val="1CF03885"/>
    <w:rsid w:val="1FB95A80"/>
    <w:rsid w:val="2369E01F"/>
    <w:rsid w:val="2543B703"/>
    <w:rsid w:val="254A9D01"/>
    <w:rsid w:val="276284D6"/>
    <w:rsid w:val="28425C47"/>
    <w:rsid w:val="2BF3D78A"/>
    <w:rsid w:val="2C2B45EC"/>
    <w:rsid w:val="30B2383C"/>
    <w:rsid w:val="31CCC596"/>
    <w:rsid w:val="325A623A"/>
    <w:rsid w:val="34607721"/>
    <w:rsid w:val="35E7ECF0"/>
    <w:rsid w:val="38A04F13"/>
    <w:rsid w:val="3B926BDC"/>
    <w:rsid w:val="3EEF786D"/>
    <w:rsid w:val="3F87E86A"/>
    <w:rsid w:val="41A6B63D"/>
    <w:rsid w:val="45B0144C"/>
    <w:rsid w:val="45E8B19E"/>
    <w:rsid w:val="461E1E1D"/>
    <w:rsid w:val="4895CD0A"/>
    <w:rsid w:val="4A130DCB"/>
    <w:rsid w:val="4AB49ADD"/>
    <w:rsid w:val="4B375370"/>
    <w:rsid w:val="4CC8AE35"/>
    <w:rsid w:val="4D51809F"/>
    <w:rsid w:val="4DEBA427"/>
    <w:rsid w:val="4F03DF9E"/>
    <w:rsid w:val="5215A61B"/>
    <w:rsid w:val="53FAC55A"/>
    <w:rsid w:val="54857B7E"/>
    <w:rsid w:val="5564A8D2"/>
    <w:rsid w:val="56484EEA"/>
    <w:rsid w:val="5667A3F0"/>
    <w:rsid w:val="5950C178"/>
    <w:rsid w:val="59D3A1B5"/>
    <w:rsid w:val="5C36C491"/>
    <w:rsid w:val="5DA55CFF"/>
    <w:rsid w:val="62501093"/>
    <w:rsid w:val="636B7433"/>
    <w:rsid w:val="665D868E"/>
    <w:rsid w:val="6760F0C1"/>
    <w:rsid w:val="6B1E837A"/>
    <w:rsid w:val="6B46E2DF"/>
    <w:rsid w:val="6F339825"/>
    <w:rsid w:val="70A34AD6"/>
    <w:rsid w:val="711D96F7"/>
    <w:rsid w:val="7567BC22"/>
    <w:rsid w:val="799C30E4"/>
    <w:rsid w:val="79B0CE50"/>
    <w:rsid w:val="79BA290C"/>
    <w:rsid w:val="7D25B7BC"/>
    <w:rsid w:val="7DCBF5AA"/>
    <w:rsid w:val="7DED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DE36"/>
  <w15:chartTrackingRefBased/>
  <w15:docId w15:val="{EEFF841C-F795-4075-BB42-29AF7749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E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E006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7E27"/>
  </w:style>
  <w:style w:type="paragraph" w:customStyle="1" w:styleId="xxmsonormal">
    <w:name w:val="x_x_msonormal"/>
    <w:basedOn w:val="Normal"/>
    <w:rsid w:val="00621021"/>
  </w:style>
  <w:style w:type="character" w:styleId="FollowedHyperlink">
    <w:name w:val="FollowedHyperlink"/>
    <w:basedOn w:val="DefaultParagraphFont"/>
    <w:uiPriority w:val="99"/>
    <w:semiHidden/>
    <w:unhideWhenUsed/>
    <w:rsid w:val="002E4B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075B1"/>
    <w:pPr>
      <w:spacing w:before="100" w:beforeAutospacing="1" w:after="100" w:afterAutospacing="1"/>
    </w:pPr>
  </w:style>
  <w:style w:type="paragraph" w:customStyle="1" w:styleId="xxparagraph">
    <w:name w:val="x_x_paragraph"/>
    <w:basedOn w:val="Normal"/>
    <w:rsid w:val="00A075B1"/>
    <w:pPr>
      <w:spacing w:before="100" w:beforeAutospacing="1" w:after="100" w:afterAutospacing="1"/>
    </w:pPr>
    <w:rPr>
      <w:rFonts w:eastAsia="Gulim"/>
      <w:lang w:eastAsia="ko-KR"/>
    </w:rPr>
  </w:style>
  <w:style w:type="character" w:customStyle="1" w:styleId="xxnormaltextrun">
    <w:name w:val="x_x_normaltextrun"/>
    <w:basedOn w:val="DefaultParagraphFont"/>
    <w:rsid w:val="00A075B1"/>
  </w:style>
  <w:style w:type="character" w:customStyle="1" w:styleId="xxeop">
    <w:name w:val="x_x_eop"/>
    <w:basedOn w:val="DefaultParagraphFont"/>
    <w:rsid w:val="00A075B1"/>
  </w:style>
  <w:style w:type="character" w:customStyle="1" w:styleId="xxspellingerror">
    <w:name w:val="x_x_spellingerror"/>
    <w:basedOn w:val="DefaultParagraphFont"/>
    <w:rsid w:val="00A075B1"/>
  </w:style>
  <w:style w:type="paragraph" w:styleId="CommentText">
    <w:name w:val="annotation text"/>
    <w:basedOn w:val="Normal"/>
    <w:link w:val="CommentTextChar"/>
    <w:uiPriority w:val="99"/>
    <w:semiHidden/>
    <w:unhideWhenUsed/>
    <w:rsid w:val="00971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01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101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F3E68"/>
    <w:pPr>
      <w:ind w:left="720"/>
      <w:contextualSpacing/>
    </w:pPr>
  </w:style>
  <w:style w:type="paragraph" w:customStyle="1" w:styleId="xmsolistparagraph">
    <w:name w:val="x_msolistparagraph"/>
    <w:basedOn w:val="Normal"/>
    <w:rsid w:val="00786ECA"/>
    <w:pPr>
      <w:spacing w:before="100" w:beforeAutospacing="1" w:after="100" w:afterAutospacing="1"/>
    </w:pPr>
  </w:style>
  <w:style w:type="paragraph" w:customStyle="1" w:styleId="xxxmsonormal">
    <w:name w:val="x_xxmsonormal"/>
    <w:basedOn w:val="Normal"/>
    <w:rsid w:val="00850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0D"/>
    <w:rPr>
      <w:rFonts w:ascii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412A2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A375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tel:1-800-232-0233" TargetMode="External"/><Relationship Id="rId18" Type="http://schemas.openxmlformats.org/officeDocument/2006/relationships/hyperlink" Target="https://covid-19-therapeutics-locator-dhhs.hub.arcgi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rtal.ct.gov/DPH/Public-Health-Preparedness/DPH-COVID-19-Specific-Resources/COVID-19-Therapeutic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vid-19-test-to-treat-locator-dhhs.hub.arcgis.com/" TargetMode="External"/><Relationship Id="rId17" Type="http://schemas.openxmlformats.org/officeDocument/2006/relationships/hyperlink" Target="mailto:DIAL@usaginganddisabilit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1-888-677-1199" TargetMode="External"/><Relationship Id="rId20" Type="http://schemas.openxmlformats.org/officeDocument/2006/relationships/hyperlink" Target="https://www.phe.gov/emergency/events/COVID19/therapeutics/Pages/Side-by-Side-Overview-of-mAbs-Treatmen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ww.cdc.gov%2Fcoronavirus%2F2019-ncov%2Fdownloads%2Fcommunication%2Fprint-resources%2FTest-Soon-Treat-Early.pdf&amp;data=04%7C01%7CElizabeth.Jarrett%40HHS.GOV%7C173e7ae8e8ff4bb4c49c08da10bd72d5%7Cd58addea50534a808499ba4d944910df%7C0%7C0%7C637840703097409004%7CUnknown%7CTWFpbGZsb3d8eyJWIjoiMC4wLjAwMDAiLCJQIjoiV2luMzIiLCJBTiI6Ik1haWwiLCJXVCI6Mn0%3D%7C3000&amp;sdata=3amU5o%2Bx6ILb520pmGWB9bTtVvwDR20W6MmH1Lekwz8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cc02.safelinks.protection.outlook.com/?url=https%3A%2F%2Facl.gov%2FDIAL&amp;data=04%7C01%7Cwilliam.gerrish%40ct.gov%7Cd6a8b45988d34604ab3008da124d9077%7C118b7cfaa3dd48b9b02631ff69bb738b%7C0%7C0%7C637842421586821657%7CUnknown%7CTWFpbGZsb3d8eyJWIjoiMC4wLjAwMDAiLCJQIjoiV2luMzIiLCJBTiI6Ik1haWwiLCJXVCI6Mn0%3D%7C3000&amp;sdata=zz4nQmgt2lAKONK62tznyqsVRos1I6YIjiSQAKB%2B7M4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pr.hhs.gov/TestToTreat/Pages/default.aspx" TargetMode="External"/><Relationship Id="rId19" Type="http://schemas.openxmlformats.org/officeDocument/2006/relationships/hyperlink" Target="https://covid-19-therapeutics-locator-dhhs.hub.arcgi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ristopher.boyle@ct.gov" TargetMode="External"/><Relationship Id="rId14" Type="http://schemas.openxmlformats.org/officeDocument/2006/relationships/hyperlink" Target="tel:1-888-720-7489" TargetMode="External"/><Relationship Id="rId22" Type="http://schemas.openxmlformats.org/officeDocument/2006/relationships/hyperlink" Target="mailto:COVIDmeds.DPH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0C355967DA64FB31E349D53F79412" ma:contentTypeVersion="10" ma:contentTypeDescription="Create a new document." ma:contentTypeScope="" ma:versionID="edc0baf26d44cb15945d075591bac607">
  <xsd:schema xmlns:xsd="http://www.w3.org/2001/XMLSchema" xmlns:xs="http://www.w3.org/2001/XMLSchema" xmlns:p="http://schemas.microsoft.com/office/2006/metadata/properties" xmlns:ns3="d06a1b8b-98a0-4773-8887-befc5d7c6837" xmlns:ns4="b1a3319e-7f82-4942-a533-5d92f9c6c916" targetNamespace="http://schemas.microsoft.com/office/2006/metadata/properties" ma:root="true" ma:fieldsID="20d90d8662aea04898ae4db708f0d11f" ns3:_="" ns4:_="">
    <xsd:import namespace="d06a1b8b-98a0-4773-8887-befc5d7c6837"/>
    <xsd:import namespace="b1a3319e-7f82-4942-a533-5d92f9c6c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1b8b-98a0-4773-8887-befc5d7c6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319e-7f82-4942-a533-5d92f9c6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D66FF-2245-4A02-9ACB-A480BBB21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a1b8b-98a0-4773-8887-befc5d7c6837"/>
    <ds:schemaRef ds:uri="b1a3319e-7f82-4942-a533-5d92f9c6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56D98-9E6C-4203-B773-A5B289C8F19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06a1b8b-98a0-4773-8887-befc5d7c6837"/>
    <ds:schemaRef ds:uri="http://purl.org/dc/elements/1.1/"/>
    <ds:schemaRef ds:uri="b1a3319e-7f82-4942-a533-5d92f9c6c91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DF4145-083A-40A3-9075-F4C0151FD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Christopher</dc:creator>
  <cp:keywords/>
  <dc:description/>
  <cp:lastModifiedBy>Boyle, Christopher</cp:lastModifiedBy>
  <cp:revision>8</cp:revision>
  <dcterms:created xsi:type="dcterms:W3CDTF">2022-04-06T21:43:00Z</dcterms:created>
  <dcterms:modified xsi:type="dcterms:W3CDTF">2022-04-07T00:34:00Z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0x0101005570C355967DA64FB31E349D53F79412</vt:lpwstr>
  </property>
</Properties>
</file>